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1" w:rsidRDefault="00630646" w:rsidP="005D74FE">
      <w:pPr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65pt;margin-top:29.6pt;width:485.6pt;height:655.55pt;z-index:251660288;mso-width-relative:margin;mso-height-relative:margin" stroked="f">
            <v:textbox style="mso-next-textbox:#_x0000_s1027">
              <w:txbxContent>
                <w:p w:rsidR="00DB4B55" w:rsidRDefault="00DB4B55" w:rsidP="00A877BE">
                  <w:pPr>
                    <w:spacing w:before="60" w:after="0"/>
                    <w:jc w:val="center"/>
                    <w:rPr>
                      <w:rFonts w:eastAsia="Times New Roman" w:cs="Arial"/>
                      <w:b/>
                      <w:bCs/>
                      <w:color w:val="222222"/>
                      <w:spacing w:val="-6"/>
                      <w:kern w:val="36"/>
                      <w:sz w:val="42"/>
                      <w:szCs w:val="42"/>
                      <w:lang w:eastAsia="ru-RU"/>
                    </w:rPr>
                  </w:pPr>
                </w:p>
                <w:p w:rsidR="00A877BE" w:rsidRDefault="00A877BE" w:rsidP="00A877BE">
                  <w:pPr>
                    <w:spacing w:before="60" w:after="0"/>
                    <w:jc w:val="center"/>
                    <w:rPr>
                      <w:rFonts w:eastAsia="Times New Roman" w:cs="Arial"/>
                      <w:b/>
                      <w:bCs/>
                      <w:color w:val="222222"/>
                      <w:spacing w:val="-6"/>
                      <w:kern w:val="36"/>
                      <w:sz w:val="42"/>
                      <w:szCs w:val="42"/>
                      <w:lang w:eastAsia="ru-RU"/>
                    </w:rPr>
                  </w:pPr>
                  <w:r w:rsidRPr="00A877BE">
                    <w:rPr>
                      <w:rFonts w:eastAsia="Times New Roman" w:cs="Arial"/>
                      <w:b/>
                      <w:bCs/>
                      <w:color w:val="222222"/>
                      <w:spacing w:val="-6"/>
                      <w:kern w:val="36"/>
                      <w:sz w:val="42"/>
                      <w:szCs w:val="42"/>
                      <w:lang w:eastAsia="ru-RU"/>
                    </w:rPr>
                    <w:t>Информация об обязанности потребителей сообщать исполнителю коммунальных услуг об изменении количества зарегистрированных граждан в жилом помещении</w:t>
                  </w:r>
                </w:p>
                <w:p w:rsidR="00DB4B55" w:rsidRPr="00A877BE" w:rsidRDefault="00DB4B55" w:rsidP="00A877BE">
                  <w:pPr>
                    <w:spacing w:before="60" w:after="0"/>
                    <w:jc w:val="center"/>
                    <w:rPr>
                      <w:rFonts w:eastAsia="Times New Roman" w:cs="Arial"/>
                      <w:b/>
                      <w:bCs/>
                      <w:color w:val="222222"/>
                      <w:spacing w:val="-6"/>
                      <w:kern w:val="36"/>
                      <w:sz w:val="42"/>
                      <w:szCs w:val="42"/>
                      <w:lang w:eastAsia="ru-RU"/>
                    </w:rPr>
                  </w:pPr>
                </w:p>
                <w:p w:rsidR="00F94123" w:rsidRPr="00DB4B55" w:rsidRDefault="00F94123" w:rsidP="00F94123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Потребитель коммунальных услуг обязан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 Это устанавливает </w:t>
                  </w:r>
                  <w:proofErr w:type="spellStart"/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пп</w:t>
                  </w:r>
                  <w:proofErr w:type="spellEnd"/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. «</w:t>
                  </w:r>
                  <w:proofErr w:type="spellStart"/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з</w:t>
                  </w:r>
                  <w:proofErr w:type="spellEnd"/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» п.34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06.05.2011г. №354, </w:t>
                  </w:r>
                </w:p>
                <w:p w:rsidR="00A877BE" w:rsidRPr="00A877BE" w:rsidRDefault="00A877BE" w:rsidP="00F94123">
                  <w:pPr>
                    <w:spacing w:after="0" w:line="240" w:lineRule="auto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26"/>
                      <w:szCs w:val="26"/>
                      <w:lang w:eastAsia="ru-RU"/>
                    </w:rPr>
                  </w:pPr>
                </w:p>
                <w:p w:rsidR="00DB4B55" w:rsidRDefault="00DB4B55" w:rsidP="00F94123">
                  <w:pPr>
                    <w:spacing w:after="0" w:line="240" w:lineRule="auto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26"/>
                      <w:szCs w:val="26"/>
                      <w:lang w:eastAsia="ru-RU"/>
                    </w:rPr>
                  </w:pPr>
                </w:p>
                <w:p w:rsidR="00F94123" w:rsidRDefault="00F94123" w:rsidP="00F94123">
                  <w:pPr>
                    <w:spacing w:after="0" w:line="240" w:lineRule="auto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26"/>
                      <w:szCs w:val="26"/>
                      <w:lang w:eastAsia="ru-RU"/>
                    </w:rPr>
                  </w:pPr>
                </w:p>
                <w:p w:rsidR="00A877BE" w:rsidRDefault="00DB4B55" w:rsidP="00F94123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Указанн</w:t>
                  </w:r>
                  <w:r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ую </w:t>
                  </w:r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информаци</w:t>
                  </w:r>
                  <w:r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ю</w:t>
                  </w:r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В</w:t>
                  </w:r>
                  <w:r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ы должны предоставить </w:t>
                  </w:r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в </w:t>
                  </w:r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паспортный отдел </w:t>
                  </w:r>
                  <w:r w:rsidR="00F94123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по УМД </w:t>
                  </w:r>
                  <w:r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О</w:t>
                  </w:r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А</w:t>
                  </w:r>
                  <w:r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О «</w:t>
                  </w:r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Фрязиново</w:t>
                  </w:r>
                  <w:r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» по адресу</w:t>
                  </w:r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: </w:t>
                  </w:r>
                  <w:proofErr w:type="gramStart"/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г</w:t>
                  </w:r>
                  <w:proofErr w:type="gramEnd"/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.</w:t>
                  </w:r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Вологда, ул. Северная, д. 17</w:t>
                  </w:r>
                </w:p>
                <w:p w:rsidR="00DB4B55" w:rsidRPr="00DB4B55" w:rsidRDefault="00DB4B55" w:rsidP="00F94123">
                  <w:pPr>
                    <w:spacing w:after="0" w:line="240" w:lineRule="auto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</w:p>
                <w:p w:rsidR="00A877BE" w:rsidRDefault="00DB4B55" w:rsidP="00F94123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Телефон</w:t>
                  </w:r>
                  <w:r w:rsidR="00A877BE"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: </w:t>
                  </w:r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70-10-49 </w:t>
                  </w:r>
                  <w:proofErr w:type="spellStart"/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доб</w:t>
                  </w:r>
                  <w:proofErr w:type="spellEnd"/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. 3</w:t>
                  </w:r>
                </w:p>
                <w:p w:rsidR="00F94123" w:rsidRDefault="00F94123" w:rsidP="00F94123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</w:p>
                <w:p w:rsidR="00F94123" w:rsidRDefault="00F94123" w:rsidP="00F94123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</w:p>
                <w:p w:rsidR="00F94123" w:rsidRDefault="00F94123" w:rsidP="00F94123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</w:p>
                <w:p w:rsidR="00A877BE" w:rsidRPr="00DB4B55" w:rsidRDefault="00A877BE" w:rsidP="00F94123">
                  <w:pPr>
                    <w:spacing w:after="0" w:line="240" w:lineRule="auto"/>
                    <w:jc w:val="center"/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</w:pPr>
                  <w:r w:rsidRPr="00021217">
                    <w:rPr>
                      <w:rFonts w:eastAsia="Times New Roman" w:cs="Arial"/>
                      <w:b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Режим работы:</w:t>
                  </w:r>
                  <w:r w:rsidRPr="00DB4B55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3A0779" w:rsidRPr="003A0779">
                    <w:rPr>
                      <w:rFonts w:eastAsia="Times New Roman" w:cs="Arial"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п</w:t>
                  </w:r>
                  <w:r w:rsidR="00021217" w:rsidRPr="003A0779">
                    <w:rPr>
                      <w:rFonts w:eastAsia="Times New Roman" w:cs="Arial"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онедельник-вторник</w:t>
                  </w:r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с 8:00 до 17:00, перерыв в с 12:00 до 13:00</w:t>
                  </w:r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;</w:t>
                  </w:r>
                  <w:r w:rsid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021217" w:rsidRPr="003A0779">
                    <w:rPr>
                      <w:rFonts w:eastAsia="Times New Roman" w:cs="Arial"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с</w:t>
                  </w:r>
                  <w:r w:rsidR="003A0779" w:rsidRPr="003A0779">
                    <w:rPr>
                      <w:rFonts w:eastAsia="Times New Roman" w:cs="Arial"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реда</w:t>
                  </w:r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с 8:00 </w:t>
                  </w:r>
                  <w:proofErr w:type="gramStart"/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до</w:t>
                  </w:r>
                  <w:proofErr w:type="gramEnd"/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12:00;</w:t>
                  </w:r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021217" w:rsidRPr="003A0779">
                    <w:rPr>
                      <w:rFonts w:eastAsia="Times New Roman" w:cs="Arial"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четверг</w:t>
                  </w:r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с 8:00 до 1</w:t>
                  </w:r>
                  <w:r w:rsidR="003A0779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8:00 перерыв в с 12:00 до 13:00;</w:t>
                  </w:r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</w:t>
                  </w:r>
                  <w:r w:rsidR="00021217" w:rsidRPr="003A0779">
                    <w:rPr>
                      <w:rFonts w:eastAsia="Times New Roman" w:cs="Arial"/>
                      <w:bCs/>
                      <w:i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пятница</w:t>
                  </w:r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- </w:t>
                  </w:r>
                  <w:proofErr w:type="spellStart"/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>неприемный</w:t>
                  </w:r>
                  <w:proofErr w:type="spellEnd"/>
                  <w:r w:rsidR="00021217" w:rsidRPr="00021217">
                    <w:rPr>
                      <w:rFonts w:eastAsia="Times New Roman" w:cs="Arial"/>
                      <w:bCs/>
                      <w:color w:val="222222"/>
                      <w:spacing w:val="-6"/>
                      <w:kern w:val="36"/>
                      <w:sz w:val="30"/>
                      <w:szCs w:val="30"/>
                      <w:lang w:eastAsia="ru-RU"/>
                    </w:rPr>
                    <w:t xml:space="preserve"> день</w:t>
                  </w:r>
                </w:p>
              </w:txbxContent>
            </v:textbox>
          </v:shape>
        </w:pict>
      </w:r>
      <w:r w:rsidR="005D74FE">
        <w:rPr>
          <w:noProof/>
          <w:lang w:eastAsia="ru-RU"/>
        </w:rPr>
        <w:drawing>
          <wp:inline distT="0" distB="0" distL="0" distR="0">
            <wp:extent cx="6866246" cy="9715500"/>
            <wp:effectExtent l="19050" t="0" r="0" b="0"/>
            <wp:docPr id="1" name="Рисунок 0" descr="blan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c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9879" cy="97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F71" w:rsidSect="005D7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4EA"/>
    <w:multiLevelType w:val="hybridMultilevel"/>
    <w:tmpl w:val="6DF4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4534"/>
    <w:multiLevelType w:val="hybridMultilevel"/>
    <w:tmpl w:val="3EBC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031CA"/>
    <w:multiLevelType w:val="hybridMultilevel"/>
    <w:tmpl w:val="8758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4FE"/>
    <w:rsid w:val="00021217"/>
    <w:rsid w:val="00095F71"/>
    <w:rsid w:val="000D428C"/>
    <w:rsid w:val="000D5B45"/>
    <w:rsid w:val="001D64B5"/>
    <w:rsid w:val="001F4DDB"/>
    <w:rsid w:val="001F5108"/>
    <w:rsid w:val="00272FEC"/>
    <w:rsid w:val="002D07E5"/>
    <w:rsid w:val="003A0779"/>
    <w:rsid w:val="004D23AC"/>
    <w:rsid w:val="004E37F9"/>
    <w:rsid w:val="005C5CEB"/>
    <w:rsid w:val="005D74FE"/>
    <w:rsid w:val="00630646"/>
    <w:rsid w:val="006C2D5C"/>
    <w:rsid w:val="006F3BAF"/>
    <w:rsid w:val="0078363F"/>
    <w:rsid w:val="00825D29"/>
    <w:rsid w:val="008B1EFB"/>
    <w:rsid w:val="009609D5"/>
    <w:rsid w:val="00A44E53"/>
    <w:rsid w:val="00A877BE"/>
    <w:rsid w:val="00BB3055"/>
    <w:rsid w:val="00C77077"/>
    <w:rsid w:val="00CD27F0"/>
    <w:rsid w:val="00D8781E"/>
    <w:rsid w:val="00D95CD9"/>
    <w:rsid w:val="00DA14D4"/>
    <w:rsid w:val="00DB4B55"/>
    <w:rsid w:val="00DF3BC4"/>
    <w:rsid w:val="00E148E7"/>
    <w:rsid w:val="00E22890"/>
    <w:rsid w:val="00EC5F99"/>
    <w:rsid w:val="00EC6E17"/>
    <w:rsid w:val="00EE29FB"/>
    <w:rsid w:val="00F9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E5"/>
  </w:style>
  <w:style w:type="paragraph" w:styleId="1">
    <w:name w:val="heading 1"/>
    <w:basedOn w:val="a"/>
    <w:link w:val="10"/>
    <w:uiPriority w:val="9"/>
    <w:qFormat/>
    <w:rsid w:val="005D7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7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tn">
    <w:name w:val="btn"/>
    <w:basedOn w:val="a0"/>
    <w:rsid w:val="005D74FE"/>
  </w:style>
  <w:style w:type="paragraph" w:styleId="a5">
    <w:name w:val="Normal (Web)"/>
    <w:basedOn w:val="a"/>
    <w:uiPriority w:val="99"/>
    <w:unhideWhenUsed/>
    <w:rsid w:val="005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74F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7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95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4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2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3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dc:description>Подготовлено экспертами Актион-МЦФЭР</dc:description>
  <cp:lastModifiedBy>ЕленаВладимировна</cp:lastModifiedBy>
  <cp:revision>2</cp:revision>
  <cp:lastPrinted>2021-09-28T14:27:00Z</cp:lastPrinted>
  <dcterms:created xsi:type="dcterms:W3CDTF">2021-10-01T07:50:00Z</dcterms:created>
  <dcterms:modified xsi:type="dcterms:W3CDTF">2021-10-01T07:50:00Z</dcterms:modified>
</cp:coreProperties>
</file>